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0BF2" w:rsidRPr="0037064F" w:rsidP="00E00BF2" w14:paraId="25CA1FEF" w14:textId="5249FDD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Дело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№ 2-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>2446-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200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/202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:rsidR="00E00BF2" w:rsidRPr="0037064F" w:rsidP="00E00BF2" w14:paraId="5637D529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2682B" w:rsidRPr="0037064F" w:rsidP="0052682B" w14:paraId="04E561C0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52682B" w:rsidRPr="0037064F" w:rsidP="0052682B" w14:paraId="6EE3A64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Именем Российской Федерации</w:t>
      </w:r>
    </w:p>
    <w:p w:rsidR="0052682B" w:rsidRPr="0037064F" w:rsidP="0052682B" w14:paraId="2E6E5C4A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(резолютивная часть)</w:t>
      </w:r>
    </w:p>
    <w:p w:rsidR="00E00BF2" w:rsidRPr="0037064F" w:rsidP="00E00BF2" w14:paraId="0769A2D4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37064F" w:rsidP="00E00BF2" w14:paraId="7A985CFA" w14:textId="626A624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17 сентября </w:t>
      </w:r>
      <w:r w:rsidRPr="0037064F" w:rsidR="005C26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</w:t>
      </w:r>
      <w:r w:rsidRPr="0037064F" w:rsidR="00177A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г. Нефтеюганск</w:t>
      </w:r>
    </w:p>
    <w:p w:rsidR="00E00BF2" w:rsidRPr="0037064F" w:rsidP="00E00BF2" w14:paraId="4233EB5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0BF2" w:rsidRPr="0037064F" w:rsidP="00E00BF2" w14:paraId="5CD840A5" w14:textId="4D31DFF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Мировой судья судебного участка № 3 Нефтеюганского судебного района Ханты-Мансийского автономного округа-Югры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Агзямова Р.В.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и.о. мирового судьи судебного участка №4</w:t>
      </w:r>
      <w:r w:rsidRPr="0037064F" w:rsidR="00F34E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>Нефтеюганского судебного района Ханты-Мансийского автономного округа-Югры,</w:t>
      </w:r>
    </w:p>
    <w:p w:rsidR="00E00BF2" w:rsidRPr="0037064F" w:rsidP="00E00BF2" w14:paraId="6F34E430" w14:textId="7346D7A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при секретаре с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удебного заседания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Гильмияровой Г.Г.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</w:p>
    <w:p w:rsidR="00E00BF2" w:rsidRPr="0037064F" w:rsidP="00E00BF2" w14:paraId="5B22F501" w14:textId="7DFEEF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иску </w:t>
      </w:r>
      <w:r w:rsidRPr="0037064F" w:rsidR="00E74A5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МКК «А ДЕНЬГИ»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</w:t>
      </w:r>
      <w:r w:rsidRPr="0037064F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Марковой </w:t>
      </w:r>
      <w:r w:rsidRPr="0037064F" w:rsidR="0037064F">
        <w:rPr>
          <w:rFonts w:ascii="Times New Roman" w:eastAsia="Calibri" w:hAnsi="Times New Roman" w:cs="Times New Roman"/>
          <w:sz w:val="24"/>
          <w:szCs w:val="24"/>
          <w:lang w:eastAsia="ru-RU"/>
        </w:rPr>
        <w:t>Т.П.</w:t>
      </w:r>
      <w:r w:rsidRPr="0037064F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о взыскании задолженности по договору займа,</w:t>
      </w:r>
    </w:p>
    <w:p w:rsidR="00E00BF2" w:rsidRPr="0037064F" w:rsidP="00E00BF2" w14:paraId="671E1308" w14:textId="3DDA92A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ст.ст.194-199 Гражданского процессуального </w:t>
      </w: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</w:t>
      </w:r>
      <w:r w:rsidRPr="0037064F" w:rsidR="00177A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00BF2" w:rsidRPr="0037064F" w:rsidP="00E00BF2" w14:paraId="07CD1AC9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37064F" w:rsidP="00E00BF2" w14:paraId="628954AE" w14:textId="08990033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06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B22FA0" w:rsidRPr="0037064F" w:rsidP="00E00BF2" w14:paraId="70A95215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37064F" w:rsidP="00E00BF2" w14:paraId="004ABAA2" w14:textId="601DE1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МКК «А ДЕНЬГИ» </w:t>
      </w:r>
      <w:r w:rsidRPr="0037064F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Марковой </w:t>
      </w:r>
      <w:r w:rsidRPr="0037064F" w:rsid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Т.П.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о взыс</w:t>
      </w:r>
      <w:r w:rsidRPr="0037064F" w:rsidR="00E74A50">
        <w:rPr>
          <w:rFonts w:ascii="Times New Roman" w:eastAsia="Calibri" w:hAnsi="Times New Roman" w:cs="Times New Roman"/>
          <w:sz w:val="24"/>
          <w:szCs w:val="24"/>
          <w:lang w:eastAsia="ru-RU"/>
        </w:rPr>
        <w:t>кании задолженности по договору</w:t>
      </w:r>
      <w:r w:rsidRPr="0037064F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займа удовлетворить</w:t>
      </w:r>
      <w:r w:rsidRPr="0037064F" w:rsidR="00A82FE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E00BF2" w:rsidRPr="0037064F" w:rsidP="00E00BF2" w14:paraId="2C576FF9" w14:textId="65CBFA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</w:t>
      </w:r>
      <w:r w:rsidRPr="0037064F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Марковой </w:t>
      </w:r>
      <w:r w:rsidRPr="0037064F" w:rsidR="0037064F">
        <w:rPr>
          <w:rFonts w:ascii="Times New Roman" w:eastAsia="Calibri" w:hAnsi="Times New Roman" w:cs="Times New Roman"/>
          <w:sz w:val="24"/>
          <w:szCs w:val="24"/>
          <w:lang w:eastAsia="ru-RU"/>
        </w:rPr>
        <w:t>Т.П.</w:t>
      </w:r>
      <w:r w:rsidRPr="0037064F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(паспорт </w:t>
      </w:r>
      <w:r w:rsidRPr="0037064F" w:rsidR="0037064F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пользу 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МКК «А ДЕНЬГИ»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(ИНН 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>7708400979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задолженность по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договору</w:t>
      </w:r>
      <w:r w:rsidRPr="0037064F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займа №</w:t>
      </w:r>
      <w:r w:rsidRPr="0037064F" w:rsidR="0037064F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</w:t>
      </w:r>
      <w:r w:rsidRPr="0037064F" w:rsidR="00E97ACD">
        <w:rPr>
          <w:rFonts w:ascii="Times New Roman" w:eastAsia="Calibri" w:hAnsi="Times New Roman" w:cs="Times New Roman"/>
          <w:sz w:val="24"/>
          <w:szCs w:val="24"/>
          <w:lang w:eastAsia="ru-RU"/>
        </w:rPr>
        <w:t>09.12.2022</w:t>
      </w:r>
      <w:r w:rsidRPr="0037064F" w:rsidR="002D6C9D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064F" w:rsidR="00CA08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37064F" w:rsidR="00E74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сумме </w:t>
      </w:r>
      <w:r w:rsidRPr="0037064F" w:rsidR="00E97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12500 руб., из которых 5000 руб. - сумма основного долга, 7191,51 руб. – проценты за пользование займом, 308,49 руб. – неустойка, а</w:t>
      </w:r>
      <w:r w:rsidRPr="003706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</w:t>
      </w: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по оплате государственной пошлины в размере</w:t>
      </w:r>
      <w:r w:rsidRPr="0037064F" w:rsidR="00F3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064F" w:rsidR="0052682B">
        <w:rPr>
          <w:rFonts w:ascii="Times New Roman" w:eastAsia="Times New Roman" w:hAnsi="Times New Roman" w:cs="Times New Roman"/>
          <w:sz w:val="24"/>
          <w:szCs w:val="24"/>
          <w:lang w:eastAsia="ru-RU"/>
        </w:rPr>
        <w:t>4000</w:t>
      </w:r>
      <w:r w:rsidRPr="0037064F" w:rsidR="00E74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Pr="0037064F" w:rsidR="005268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взыскать </w:t>
      </w:r>
      <w:r w:rsidRPr="0037064F" w:rsidR="00E97ACD">
        <w:rPr>
          <w:rFonts w:ascii="Times New Roman" w:eastAsia="Times New Roman" w:hAnsi="Times New Roman" w:cs="Times New Roman"/>
          <w:sz w:val="24"/>
          <w:szCs w:val="24"/>
          <w:lang w:eastAsia="ru-RU"/>
        </w:rPr>
        <w:t>16500</w:t>
      </w:r>
      <w:r w:rsidRPr="0037064F" w:rsidR="0052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Pr="0037064F" w:rsidR="00B22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0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682B" w:rsidRPr="0037064F" w:rsidP="0052682B" w14:paraId="2118CDFD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может быть обжаловано в течение месяца со дня принятия решения суда в окончательной форме в апелляционном порядке в Нефтеюганский районный суд Ханты-Мансийского автономного округа – Югры с подачей жалобы через мирового судью, принявшего решение.</w:t>
      </w:r>
    </w:p>
    <w:p w:rsidR="0052682B" w:rsidRPr="0037064F" w:rsidP="0052682B" w14:paraId="4FA3258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Ли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ца, участвующие в деле, их представители могут обратиться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к мировому судье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2682B" w:rsidRPr="0037064F" w:rsidP="0052682B" w14:paraId="40E34B8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Мировой судья составляет мотивированное решение суда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>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B22FA0" w:rsidRPr="0037064F" w:rsidP="00E00BF2" w14:paraId="3DE744DE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00BF2" w:rsidRPr="0037064F" w:rsidP="0037064F" w14:paraId="6E6592FA" w14:textId="5503B50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Мировой судья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7064F" w:rsid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7064F" w:rsidR="00041D7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37064F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>Р.В.</w:t>
      </w:r>
      <w:r w:rsidRPr="0037064F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Агзямова </w:t>
      </w:r>
    </w:p>
    <w:p w:rsidR="00E00BF2" w:rsidRPr="0037064F" w:rsidP="00E00BF2" w14:paraId="0E2A07E2" w14:textId="77777777">
      <w:pPr>
        <w:tabs>
          <w:tab w:val="left" w:pos="426"/>
        </w:tabs>
        <w:suppressAutoHyphens/>
        <w:spacing w:after="0" w:line="240" w:lineRule="auto"/>
        <w:ind w:left="-142" w:right="-5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47498" w:rsidRPr="0037064F" w:rsidP="0052682B" w14:paraId="4A94C51B" w14:textId="66AD9EA9">
      <w:pPr>
        <w:tabs>
          <w:tab w:val="left" w:pos="426"/>
        </w:tabs>
        <w:suppressAutoHyphens/>
        <w:spacing w:after="0" w:line="240" w:lineRule="auto"/>
        <w:ind w:left="-142" w:right="-58"/>
        <w:jc w:val="both"/>
        <w:rPr>
          <w:sz w:val="24"/>
          <w:szCs w:val="24"/>
        </w:rPr>
      </w:pPr>
      <w:r w:rsidRPr="003706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sectPr w:rsidSect="00641036">
      <w:headerReference w:type="default" r:id="rId4"/>
      <w:pgSz w:w="11909" w:h="16834"/>
      <w:pgMar w:top="284" w:right="1134" w:bottom="284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 w14:paraId="46956AB8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F2"/>
    <w:rsid w:val="000169EB"/>
    <w:rsid w:val="00041D7D"/>
    <w:rsid w:val="00047498"/>
    <w:rsid w:val="000A5ECF"/>
    <w:rsid w:val="000B6B50"/>
    <w:rsid w:val="000D2DD2"/>
    <w:rsid w:val="00177AB0"/>
    <w:rsid w:val="001846CE"/>
    <w:rsid w:val="00294CDD"/>
    <w:rsid w:val="002D6C9D"/>
    <w:rsid w:val="00345DA2"/>
    <w:rsid w:val="0037064F"/>
    <w:rsid w:val="004B04DA"/>
    <w:rsid w:val="0052682B"/>
    <w:rsid w:val="005B06A5"/>
    <w:rsid w:val="005C26F6"/>
    <w:rsid w:val="00600087"/>
    <w:rsid w:val="00641036"/>
    <w:rsid w:val="008634A2"/>
    <w:rsid w:val="00894343"/>
    <w:rsid w:val="00A82FEF"/>
    <w:rsid w:val="00B22FA0"/>
    <w:rsid w:val="00BF4D44"/>
    <w:rsid w:val="00C44D4F"/>
    <w:rsid w:val="00CA083F"/>
    <w:rsid w:val="00CD743E"/>
    <w:rsid w:val="00DE5339"/>
    <w:rsid w:val="00E00BF2"/>
    <w:rsid w:val="00E74A50"/>
    <w:rsid w:val="00E8126C"/>
    <w:rsid w:val="00E97ACD"/>
    <w:rsid w:val="00EA3294"/>
    <w:rsid w:val="00F34E17"/>
    <w:rsid w:val="00F52268"/>
    <w:rsid w:val="00F739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BB4EF6-05F8-4323-B8A4-908A762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00BF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E00BF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74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74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